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2E020A" w:rsidRDefault="002E020A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</w:t>
            </w:r>
            <w:proofErr w:type="spellStart"/>
            <w:r w:rsidR="00691C5F">
              <w:rPr>
                <w:rFonts w:ascii="Arial" w:hAnsi="Arial"/>
                <w:b/>
                <w:sz w:val="20"/>
              </w:rPr>
              <w:t>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proofErr w:type="spellEnd"/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46A03" w:rsidRDefault="00446A03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4D00CB" w:rsidRDefault="00446A03" w:rsidP="00446A03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b/>
          <w:u w:val="single"/>
        </w:rPr>
      </w:pPr>
      <w:r w:rsidRPr="004D00CB">
        <w:rPr>
          <w:rFonts w:ascii="Arial" w:hAnsi="Arial" w:cs="Arial"/>
          <w:b/>
          <w:u w:val="single"/>
        </w:rPr>
        <w:t xml:space="preserve">Máxima autoridad jerárquica de la jurisdicción: </w:t>
      </w:r>
    </w:p>
    <w:p w:rsidR="00446A03" w:rsidRPr="00446A03" w:rsidRDefault="00446A03" w:rsidP="00446A03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 w:rsidR="00125449">
        <w:rPr>
          <w:rFonts w:ascii="Arial" w:hAnsi="Arial" w:cs="Arial"/>
        </w:rPr>
        <w:t>e la Suprema Corte de Justicia</w:t>
      </w:r>
    </w:p>
    <w:p w:rsidR="00446A03" w:rsidRPr="004D00CB" w:rsidRDefault="00446A03" w:rsidP="00446A03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b/>
          <w:u w:val="single"/>
        </w:rPr>
      </w:pPr>
      <w:r w:rsidRPr="004D00CB">
        <w:rPr>
          <w:rFonts w:ascii="Arial" w:hAnsi="Arial" w:cs="Arial"/>
          <w:b/>
          <w:u w:val="single"/>
        </w:rPr>
        <w:t xml:space="preserve">Autoridades Administrativas: </w:t>
      </w:r>
    </w:p>
    <w:p w:rsidR="008A0CA3" w:rsidRDefault="008A0CA3" w:rsidP="008A0CA3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Dr. Bernasconi Javier Miguel</w:t>
      </w:r>
      <w:r w:rsidR="00E81E21" w:rsidRPr="00E81E21">
        <w:rPr>
          <w:rFonts w:ascii="Arial" w:hAnsi="Arial" w:cs="Arial"/>
        </w:rPr>
        <w:t xml:space="preserve"> - Secretario de Administración</w:t>
      </w:r>
      <w:r w:rsidR="00AF5029">
        <w:rPr>
          <w:rFonts w:ascii="Arial" w:hAnsi="Arial" w:cs="Arial"/>
        </w:rPr>
        <w:t xml:space="preserve"> </w:t>
      </w:r>
      <w:r w:rsidR="00AF1F7A">
        <w:rPr>
          <w:rFonts w:ascii="Arial" w:hAnsi="Arial" w:cs="Arial"/>
        </w:rPr>
        <w:t>de la       Procuración General</w:t>
      </w:r>
      <w:r>
        <w:rPr>
          <w:rFonts w:ascii="Arial" w:hAnsi="Arial" w:cs="Arial"/>
        </w:rPr>
        <w:t xml:space="preserve"> </w:t>
      </w:r>
    </w:p>
    <w:p w:rsidR="00446A03" w:rsidRDefault="00BB62E1" w:rsidP="004D7848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="00446A03" w:rsidRPr="00784C9D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>Joaquín Dardo Arias</w:t>
      </w:r>
      <w:r w:rsidR="00446A03">
        <w:rPr>
          <w:rFonts w:ascii="Arial" w:hAnsi="Arial" w:cs="Arial"/>
        </w:rPr>
        <w:t xml:space="preserve"> - S</w:t>
      </w:r>
      <w:r>
        <w:rPr>
          <w:rFonts w:ascii="Arial" w:hAnsi="Arial" w:cs="Arial"/>
        </w:rPr>
        <w:t xml:space="preserve">ubsecretario de Presupuesto y Contrataciones de la Secretaría de </w:t>
      </w:r>
      <w:r w:rsidR="00E81E21">
        <w:rPr>
          <w:rFonts w:ascii="Arial" w:hAnsi="Arial" w:cs="Arial"/>
        </w:rPr>
        <w:t>Administración</w:t>
      </w:r>
      <w:r w:rsidR="004D7848">
        <w:rPr>
          <w:rFonts w:ascii="Arial" w:hAnsi="Arial" w:cs="Arial"/>
        </w:rPr>
        <w:t xml:space="preserve">. </w:t>
      </w:r>
    </w:p>
    <w:p w:rsidR="00446A03" w:rsidRDefault="008A0CA3" w:rsidP="00446A03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</w:t>
      </w:r>
      <w:r w:rsidR="00446A03">
        <w:rPr>
          <w:rFonts w:ascii="Arial" w:hAnsi="Arial" w:cs="Arial"/>
        </w:rPr>
        <w:t>– Jefe de Contrataciones</w:t>
      </w:r>
      <w:r w:rsidR="00E81E21">
        <w:rPr>
          <w:rFonts w:ascii="Arial" w:hAnsi="Arial" w:cs="Arial"/>
        </w:rPr>
        <w:t xml:space="preserve">. </w:t>
      </w:r>
    </w:p>
    <w:p w:rsidR="00446A03" w:rsidRDefault="008A0CA3" w:rsidP="00446A03">
      <w:pPr>
        <w:spacing w:line="360" w:lineRule="auto"/>
        <w:ind w:firstLine="708"/>
        <w:jc w:val="both"/>
        <w:rPr>
          <w:rFonts w:ascii="Arial" w:hAnsi="Arial" w:cs="Arial"/>
        </w:rPr>
      </w:pPr>
      <w:r w:rsidRPr="008A0CA3">
        <w:rPr>
          <w:rFonts w:ascii="Arial" w:hAnsi="Arial" w:cs="Arial"/>
          <w:b/>
        </w:rPr>
        <w:t>Lic. Eloy Manuel de la Fuente</w:t>
      </w:r>
      <w:r>
        <w:rPr>
          <w:rFonts w:ascii="Arial" w:hAnsi="Arial" w:cs="Arial"/>
        </w:rPr>
        <w:t xml:space="preserve"> </w:t>
      </w:r>
      <w:r w:rsidR="00446A03">
        <w:rPr>
          <w:rFonts w:ascii="Arial" w:hAnsi="Arial" w:cs="Arial"/>
        </w:rPr>
        <w:t>–Subjefe de Contrataciones</w:t>
      </w:r>
    </w:p>
    <w:p w:rsidR="00446A03" w:rsidRPr="00E81E21" w:rsidRDefault="00446A03" w:rsidP="00C205DB">
      <w:pPr>
        <w:pStyle w:val="Prrafodelista"/>
        <w:numPr>
          <w:ilvl w:val="0"/>
          <w:numId w:val="21"/>
        </w:numPr>
        <w:spacing w:line="360" w:lineRule="auto"/>
        <w:ind w:left="709" w:hanging="425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="00B04204">
        <w:rPr>
          <w:rFonts w:ascii="Arial" w:hAnsi="Arial" w:cs="Arial"/>
          <w:lang w:bidi="es-ES"/>
        </w:rPr>
        <w:t>Lic</w:t>
      </w:r>
      <w:r w:rsidR="009E0729">
        <w:rPr>
          <w:rFonts w:ascii="Arial" w:hAnsi="Arial" w:cs="Arial"/>
          <w:lang w:bidi="es-ES"/>
        </w:rPr>
        <w:t xml:space="preserve">. Bruno </w:t>
      </w:r>
      <w:proofErr w:type="spellStart"/>
      <w:r w:rsidR="009E0729">
        <w:rPr>
          <w:rFonts w:ascii="Arial" w:hAnsi="Arial" w:cs="Arial"/>
          <w:lang w:bidi="es-ES"/>
        </w:rPr>
        <w:t>Paolucci</w:t>
      </w:r>
      <w:proofErr w:type="spellEnd"/>
      <w:r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Pr="00E81E21">
        <w:rPr>
          <w:rFonts w:ascii="Arial" w:hAnsi="Arial" w:cs="Arial"/>
          <w:lang w:bidi="es-ES"/>
        </w:rPr>
        <w:t>Toigo</w:t>
      </w:r>
      <w:proofErr w:type="spellEnd"/>
      <w:r w:rsidRPr="00E81E21">
        <w:rPr>
          <w:rFonts w:ascii="Arial" w:hAnsi="Arial" w:cs="Arial"/>
          <w:lang w:bidi="es-ES"/>
        </w:rPr>
        <w:t xml:space="preserve"> y </w:t>
      </w:r>
      <w:r w:rsidR="008A0CA3">
        <w:rPr>
          <w:rFonts w:ascii="Arial" w:hAnsi="Arial" w:cs="Arial"/>
          <w:lang w:bidi="es-ES"/>
        </w:rPr>
        <w:t>Cr. Luis María Benítez.</w:t>
      </w:r>
    </w:p>
    <w:p w:rsidR="00DD1950" w:rsidRPr="00DD1950" w:rsidRDefault="00446A03" w:rsidP="00DD1950">
      <w:pPr>
        <w:pStyle w:val="Prrafodelista"/>
        <w:numPr>
          <w:ilvl w:val="0"/>
          <w:numId w:val="21"/>
        </w:numPr>
        <w:spacing w:line="360" w:lineRule="auto"/>
        <w:ind w:left="709" w:hanging="425"/>
        <w:jc w:val="both"/>
        <w:rPr>
          <w:rFonts w:ascii="Arial" w:hAnsi="Arial" w:cs="Arial"/>
          <w:lang w:bidi="es-ES"/>
        </w:rPr>
      </w:pPr>
      <w:r w:rsidRPr="00D1038A">
        <w:rPr>
          <w:rFonts w:ascii="Arial" w:hAnsi="Arial" w:cs="Arial"/>
          <w:u w:val="single"/>
        </w:rPr>
        <w:t xml:space="preserve"> </w:t>
      </w:r>
      <w:r w:rsidRPr="00D1038A">
        <w:rPr>
          <w:rFonts w:ascii="Arial" w:hAnsi="Arial" w:cs="Arial"/>
          <w:b/>
          <w:u w:val="single"/>
        </w:rPr>
        <w:t xml:space="preserve">Asesoría Técnica de Ofertas: </w:t>
      </w:r>
    </w:p>
    <w:p w:rsidR="00DD1950" w:rsidRPr="007425B6" w:rsidRDefault="00DD1950" w:rsidP="00DD1950">
      <w:pPr>
        <w:pStyle w:val="Prrafodelista"/>
        <w:spacing w:line="360" w:lineRule="auto"/>
        <w:ind w:left="709"/>
        <w:jc w:val="both"/>
        <w:rPr>
          <w:rFonts w:ascii="Arial" w:hAnsi="Arial" w:cs="Arial"/>
          <w:color w:val="000000" w:themeColor="text1"/>
        </w:rPr>
      </w:pPr>
      <w:r w:rsidRPr="007425B6">
        <w:rPr>
          <w:rFonts w:ascii="Arial" w:hAnsi="Arial" w:cs="Arial"/>
          <w:b/>
          <w:color w:val="000000" w:themeColor="text1"/>
        </w:rPr>
        <w:t xml:space="preserve">Arq. </w:t>
      </w:r>
      <w:proofErr w:type="spellStart"/>
      <w:r w:rsidRPr="007425B6">
        <w:rPr>
          <w:rFonts w:ascii="Arial" w:hAnsi="Arial" w:cs="Arial"/>
          <w:b/>
          <w:color w:val="000000" w:themeColor="text1"/>
        </w:rPr>
        <w:t>Raggio</w:t>
      </w:r>
      <w:proofErr w:type="spellEnd"/>
      <w:r w:rsidRPr="007425B6">
        <w:rPr>
          <w:rFonts w:ascii="Arial" w:hAnsi="Arial" w:cs="Arial"/>
          <w:b/>
          <w:color w:val="000000" w:themeColor="text1"/>
        </w:rPr>
        <w:t xml:space="preserve"> Guillermo Emir </w:t>
      </w:r>
      <w:r w:rsidRPr="007425B6">
        <w:rPr>
          <w:rFonts w:ascii="Arial" w:hAnsi="Arial" w:cs="Arial"/>
          <w:color w:val="000000" w:themeColor="text1"/>
        </w:rPr>
        <w:t xml:space="preserve">- Subsecretario </w:t>
      </w:r>
      <w:r w:rsidR="00D2090F" w:rsidRPr="007425B6">
        <w:rPr>
          <w:rFonts w:ascii="Arial" w:hAnsi="Arial" w:cs="Arial"/>
          <w:color w:val="000000" w:themeColor="text1"/>
        </w:rPr>
        <w:t xml:space="preserve">- </w:t>
      </w:r>
      <w:r w:rsidR="00D2090F" w:rsidRPr="007425B6">
        <w:rPr>
          <w:rFonts w:ascii="Arial" w:hAnsi="Arial" w:cs="Arial"/>
          <w:color w:val="000000" w:themeColor="text1"/>
          <w:lang w:val="es-MX"/>
        </w:rPr>
        <w:t>Subsecretaría de Infraestructura y Planificación Edilicia de la Procuración General</w:t>
      </w:r>
      <w:r w:rsidRPr="007425B6">
        <w:rPr>
          <w:rFonts w:ascii="Arial" w:hAnsi="Arial" w:cs="Arial"/>
          <w:color w:val="000000" w:themeColor="text1"/>
        </w:rPr>
        <w:t>.</w:t>
      </w:r>
    </w:p>
    <w:p w:rsidR="00DD1950" w:rsidRPr="007425B6" w:rsidRDefault="00DD1950" w:rsidP="00DD1950">
      <w:pPr>
        <w:pStyle w:val="Prrafodelista"/>
        <w:spacing w:line="360" w:lineRule="auto"/>
        <w:ind w:left="709"/>
        <w:jc w:val="both"/>
        <w:rPr>
          <w:rFonts w:ascii="Arial" w:hAnsi="Arial" w:cs="Arial"/>
          <w:lang w:bidi="es-ES"/>
        </w:rPr>
      </w:pPr>
      <w:r w:rsidRPr="007425B6">
        <w:rPr>
          <w:rFonts w:ascii="Arial" w:hAnsi="Arial" w:cs="Arial"/>
          <w:b/>
          <w:lang w:bidi="es-ES"/>
        </w:rPr>
        <w:t xml:space="preserve">Arq. Vidal </w:t>
      </w:r>
      <w:proofErr w:type="spellStart"/>
      <w:r w:rsidRPr="007425B6">
        <w:rPr>
          <w:rFonts w:ascii="Arial" w:hAnsi="Arial" w:cs="Arial"/>
          <w:b/>
          <w:lang w:bidi="es-ES"/>
        </w:rPr>
        <w:t>Sprauer</w:t>
      </w:r>
      <w:proofErr w:type="spellEnd"/>
      <w:r w:rsidRPr="007425B6">
        <w:rPr>
          <w:rFonts w:ascii="Arial" w:hAnsi="Arial" w:cs="Arial"/>
          <w:b/>
          <w:lang w:bidi="es-ES"/>
        </w:rPr>
        <w:t xml:space="preserve"> Sergio Nicolás -</w:t>
      </w:r>
      <w:r w:rsidRPr="007425B6">
        <w:rPr>
          <w:rFonts w:ascii="Arial" w:hAnsi="Arial" w:cs="Arial"/>
          <w:lang w:bidi="es-ES"/>
        </w:rPr>
        <w:t xml:space="preserve"> Subsecretario </w:t>
      </w:r>
      <w:r w:rsidR="00D2090F" w:rsidRPr="007425B6">
        <w:rPr>
          <w:rFonts w:ascii="Arial" w:hAnsi="Arial" w:cs="Arial"/>
          <w:lang w:bidi="es-ES"/>
        </w:rPr>
        <w:t xml:space="preserve">- </w:t>
      </w:r>
      <w:r w:rsidR="00D2090F" w:rsidRPr="007425B6">
        <w:rPr>
          <w:rFonts w:ascii="Arial" w:hAnsi="Arial" w:cs="Arial"/>
          <w:color w:val="000000" w:themeColor="text1"/>
          <w:lang w:val="es-MX"/>
        </w:rPr>
        <w:t>Subsecretaría de Infraestructura y Planificación Edilicia de la Procuración General</w:t>
      </w:r>
      <w:r w:rsidRPr="007425B6">
        <w:rPr>
          <w:rFonts w:ascii="Arial" w:hAnsi="Arial" w:cs="Arial"/>
          <w:lang w:bidi="es-ES"/>
        </w:rPr>
        <w:t>.</w:t>
      </w:r>
    </w:p>
    <w:p w:rsidR="00D2090F" w:rsidRPr="007425B6" w:rsidRDefault="00D2090F" w:rsidP="00D2090F">
      <w:pPr>
        <w:pStyle w:val="Prrafodelista"/>
        <w:spacing w:line="360" w:lineRule="auto"/>
        <w:ind w:left="709"/>
        <w:jc w:val="both"/>
        <w:rPr>
          <w:rFonts w:ascii="Arial" w:hAnsi="Arial" w:cs="Arial"/>
          <w:lang w:bidi="es-ES"/>
        </w:rPr>
      </w:pPr>
      <w:proofErr w:type="spellStart"/>
      <w:r w:rsidRPr="007425B6">
        <w:rPr>
          <w:rFonts w:ascii="Arial" w:hAnsi="Arial" w:cs="Arial"/>
          <w:b/>
          <w:lang w:bidi="es-ES"/>
        </w:rPr>
        <w:t>Devrient</w:t>
      </w:r>
      <w:proofErr w:type="spellEnd"/>
      <w:r w:rsidRPr="007425B6">
        <w:rPr>
          <w:rFonts w:ascii="Arial" w:hAnsi="Arial" w:cs="Arial"/>
          <w:b/>
          <w:lang w:bidi="es-ES"/>
        </w:rPr>
        <w:t>, Pablo Martín –</w:t>
      </w:r>
      <w:r w:rsidRPr="007425B6">
        <w:rPr>
          <w:rFonts w:ascii="Arial" w:hAnsi="Arial" w:cs="Arial"/>
          <w:lang w:bidi="es-ES"/>
        </w:rPr>
        <w:t xml:space="preserve"> Jefe de Despacho- Subsecretaría de Infraestructura y Planificación Edilicia de la Procuración General.</w:t>
      </w:r>
    </w:p>
    <w:p w:rsidR="00D2090F" w:rsidRPr="007425B6" w:rsidRDefault="007425B6" w:rsidP="00DD1950">
      <w:pPr>
        <w:pStyle w:val="Prrafodelista"/>
        <w:spacing w:line="360" w:lineRule="auto"/>
        <w:ind w:left="709"/>
        <w:jc w:val="both"/>
        <w:rPr>
          <w:rFonts w:ascii="Arial" w:hAnsi="Arial" w:cs="Arial"/>
          <w:lang w:bidi="es-ES"/>
        </w:rPr>
      </w:pPr>
      <w:proofErr w:type="spellStart"/>
      <w:r w:rsidRPr="007425B6">
        <w:rPr>
          <w:rFonts w:ascii="Arial" w:hAnsi="Arial" w:cs="Arial"/>
          <w:b/>
          <w:lang w:bidi="es-ES"/>
        </w:rPr>
        <w:t>Benitez</w:t>
      </w:r>
      <w:proofErr w:type="spellEnd"/>
      <w:r w:rsidRPr="007425B6">
        <w:rPr>
          <w:rFonts w:ascii="Arial" w:hAnsi="Arial" w:cs="Arial"/>
          <w:b/>
          <w:lang w:bidi="es-ES"/>
        </w:rPr>
        <w:t>, Eduardo Gabriel</w:t>
      </w:r>
      <w:r w:rsidR="00D2090F" w:rsidRPr="007425B6">
        <w:rPr>
          <w:rFonts w:ascii="Arial" w:hAnsi="Arial" w:cs="Arial"/>
          <w:b/>
          <w:lang w:bidi="es-ES"/>
        </w:rPr>
        <w:t xml:space="preserve"> - </w:t>
      </w:r>
      <w:r w:rsidR="00D2090F" w:rsidRPr="007425B6">
        <w:rPr>
          <w:rFonts w:ascii="Arial" w:hAnsi="Arial" w:cs="Arial"/>
          <w:lang w:bidi="es-ES"/>
        </w:rPr>
        <w:t xml:space="preserve">Delegación </w:t>
      </w:r>
      <w:r w:rsidRPr="007425B6">
        <w:rPr>
          <w:rFonts w:ascii="Arial" w:hAnsi="Arial" w:cs="Arial"/>
          <w:lang w:bidi="es-ES"/>
        </w:rPr>
        <w:t>Lomas de Zamora</w:t>
      </w:r>
      <w:r w:rsidR="00D2090F" w:rsidRPr="007425B6">
        <w:rPr>
          <w:rFonts w:ascii="Arial" w:hAnsi="Arial" w:cs="Arial"/>
          <w:lang w:bidi="es-ES"/>
        </w:rPr>
        <w:t xml:space="preserve"> - Subsecretaría de Infraestructura y Planificación Edilicia de la Procuración General</w:t>
      </w:r>
      <w:bookmarkStart w:id="0" w:name="_GoBack"/>
      <w:bookmarkEnd w:id="0"/>
    </w:p>
    <w:p w:rsidR="00446A03" w:rsidRPr="00DC5822" w:rsidRDefault="00125449" w:rsidP="00DC5822">
      <w:pPr>
        <w:spacing w:line="276" w:lineRule="auto"/>
        <w:jc w:val="both"/>
        <w:rPr>
          <w:rFonts w:ascii="Arial" w:hAnsi="Arial" w:cs="Arial"/>
        </w:rPr>
      </w:pPr>
      <w:r w:rsidRPr="00DC5822">
        <w:rPr>
          <w:rFonts w:ascii="Arial" w:hAnsi="Arial" w:cs="Arial"/>
        </w:rPr>
        <w:t xml:space="preserve">La falsedad de los </w:t>
      </w:r>
      <w:proofErr w:type="gramStart"/>
      <w:r w:rsidR="007C71F6" w:rsidRPr="00DC5822">
        <w:rPr>
          <w:rFonts w:ascii="Arial" w:hAnsi="Arial" w:cs="Arial"/>
        </w:rPr>
        <w:t>datos</w:t>
      </w:r>
      <w:proofErr w:type="gramEnd"/>
      <w:r w:rsidR="007C71F6" w:rsidRPr="00DC5822">
        <w:rPr>
          <w:rFonts w:ascii="Arial" w:hAnsi="Arial" w:cs="Arial"/>
        </w:rPr>
        <w:t xml:space="preserve"> </w:t>
      </w:r>
      <w:r w:rsidR="00446A03" w:rsidRPr="00DC5822">
        <w:rPr>
          <w:rFonts w:ascii="Arial" w:hAnsi="Arial" w:cs="Arial"/>
        </w:rPr>
        <w:t xml:space="preserve">así como también toda documentación acompañada implica la pérdida de la garantía y la suspensión del oferente en el Registro de Proveedores y Licitadores por el plazo máximo previsto en la reglamentación de la Ley N°13.981. 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lastRenderedPageBreak/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446A03" w:rsidP="00D1038A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Plata,…………..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25449"/>
    <w:rsid w:val="00182149"/>
    <w:rsid w:val="002160FD"/>
    <w:rsid w:val="00247FA2"/>
    <w:rsid w:val="0025547F"/>
    <w:rsid w:val="002E020A"/>
    <w:rsid w:val="00306A6D"/>
    <w:rsid w:val="003562C8"/>
    <w:rsid w:val="00385D9C"/>
    <w:rsid w:val="003916F4"/>
    <w:rsid w:val="003E60FA"/>
    <w:rsid w:val="0042460E"/>
    <w:rsid w:val="00446A03"/>
    <w:rsid w:val="00491C4F"/>
    <w:rsid w:val="004A5367"/>
    <w:rsid w:val="004D00CB"/>
    <w:rsid w:val="004D7848"/>
    <w:rsid w:val="00514326"/>
    <w:rsid w:val="00524D22"/>
    <w:rsid w:val="00566518"/>
    <w:rsid w:val="00587B90"/>
    <w:rsid w:val="00641AE5"/>
    <w:rsid w:val="00691C5F"/>
    <w:rsid w:val="006B6DFE"/>
    <w:rsid w:val="006F494D"/>
    <w:rsid w:val="00733314"/>
    <w:rsid w:val="007425B6"/>
    <w:rsid w:val="00785C42"/>
    <w:rsid w:val="007C71F6"/>
    <w:rsid w:val="00885AF4"/>
    <w:rsid w:val="008A0CA3"/>
    <w:rsid w:val="008C67A9"/>
    <w:rsid w:val="009647D4"/>
    <w:rsid w:val="0097198D"/>
    <w:rsid w:val="009929DB"/>
    <w:rsid w:val="009C4066"/>
    <w:rsid w:val="009E0729"/>
    <w:rsid w:val="00AF1F7A"/>
    <w:rsid w:val="00AF5029"/>
    <w:rsid w:val="00B04204"/>
    <w:rsid w:val="00BA37BE"/>
    <w:rsid w:val="00BB62E1"/>
    <w:rsid w:val="00BE455F"/>
    <w:rsid w:val="00BF503F"/>
    <w:rsid w:val="00C205DB"/>
    <w:rsid w:val="00C86586"/>
    <w:rsid w:val="00CB7181"/>
    <w:rsid w:val="00D06F66"/>
    <w:rsid w:val="00D1038A"/>
    <w:rsid w:val="00D2090F"/>
    <w:rsid w:val="00DC5822"/>
    <w:rsid w:val="00DD1950"/>
    <w:rsid w:val="00DE1AC2"/>
    <w:rsid w:val="00E07256"/>
    <w:rsid w:val="00E26A76"/>
    <w:rsid w:val="00E65C12"/>
    <w:rsid w:val="00E81E21"/>
    <w:rsid w:val="00F64838"/>
    <w:rsid w:val="00FC7151"/>
    <w:rsid w:val="00FD1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7ECA53B0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16</Pages>
  <Words>1594</Words>
  <Characters>8770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Sabrina Belén Mancini</cp:lastModifiedBy>
  <cp:revision>10</cp:revision>
  <cp:lastPrinted>2025-03-07T13:30:00Z</cp:lastPrinted>
  <dcterms:created xsi:type="dcterms:W3CDTF">2023-03-27T13:05:00Z</dcterms:created>
  <dcterms:modified xsi:type="dcterms:W3CDTF">2025-09-16T14:12:00Z</dcterms:modified>
</cp:coreProperties>
</file>